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6C" w:rsidRDefault="00F11A6C" w:rsidP="00F11A6C">
      <w:pPr>
        <w:rPr>
          <w:b/>
          <w:bCs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11A6C" w:rsidRPr="00032D51" w:rsidTr="002A12C7">
        <w:trPr>
          <w:trHeight w:val="1751"/>
        </w:trPr>
        <w:tc>
          <w:tcPr>
            <w:tcW w:w="9356" w:type="dxa"/>
          </w:tcPr>
          <w:p w:rsidR="00F11A6C" w:rsidRPr="00032D51" w:rsidRDefault="00F11A6C" w:rsidP="002A12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51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11A6C" w:rsidRPr="00032D51" w:rsidRDefault="00F11A6C" w:rsidP="002A12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51">
              <w:rPr>
                <w:rFonts w:ascii="Times New Roman" w:hAnsi="Times New Roman"/>
                <w:b/>
                <w:sz w:val="24"/>
                <w:szCs w:val="24"/>
              </w:rPr>
              <w:t>ОКТЯБРЬСКОГО МУНИЦИПАЛЬНОГО ОБРАЗОВАНИЯ</w:t>
            </w:r>
          </w:p>
          <w:p w:rsidR="00F11A6C" w:rsidRPr="00032D51" w:rsidRDefault="00F11A6C" w:rsidP="002A12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51">
              <w:rPr>
                <w:rFonts w:ascii="Times New Roman" w:hAnsi="Times New Roman"/>
                <w:b/>
                <w:sz w:val="24"/>
                <w:szCs w:val="24"/>
              </w:rPr>
              <w:t>ЛЫСОГОРСКОГО МУНЦИПАЛЬНОГО РАЙОНА                                                               САРАТОВСКОЙ ОБЛАСТИ</w:t>
            </w:r>
          </w:p>
          <w:p w:rsidR="00F11A6C" w:rsidRPr="00032D51" w:rsidRDefault="00F11A6C" w:rsidP="002A12C7">
            <w:pPr>
              <w:pStyle w:val="a3"/>
              <w:rPr>
                <w:sz w:val="24"/>
                <w:szCs w:val="24"/>
              </w:rPr>
            </w:pPr>
            <w:r w:rsidRPr="00032D5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</w:t>
            </w:r>
          </w:p>
          <w:p w:rsidR="00F11A6C" w:rsidRPr="00032D51" w:rsidRDefault="00F11A6C" w:rsidP="002A12C7">
            <w:pPr>
              <w:pStyle w:val="1"/>
              <w:tabs>
                <w:tab w:val="right" w:pos="9214"/>
              </w:tabs>
              <w:spacing w:before="360"/>
              <w:rPr>
                <w:b/>
                <w:sz w:val="24"/>
                <w:szCs w:val="24"/>
              </w:rPr>
            </w:pPr>
            <w:r w:rsidRPr="00032D51">
              <w:rPr>
                <w:b/>
                <w:sz w:val="24"/>
                <w:szCs w:val="24"/>
              </w:rPr>
              <w:t>ПОСТАНОВЛЕНИЕ</w:t>
            </w:r>
          </w:p>
          <w:p w:rsidR="00F11A6C" w:rsidRPr="00032D51" w:rsidRDefault="00F11A6C" w:rsidP="002A12C7">
            <w:pPr>
              <w:rPr>
                <w:b/>
              </w:rPr>
            </w:pPr>
          </w:p>
          <w:p w:rsidR="00F11A6C" w:rsidRPr="00032D51" w:rsidRDefault="00F11A6C" w:rsidP="002A12C7"/>
          <w:p w:rsidR="00F11A6C" w:rsidRPr="00032D51" w:rsidRDefault="00411A9C" w:rsidP="002A12C7">
            <w:pPr>
              <w:rPr>
                <w:b/>
              </w:rPr>
            </w:pPr>
            <w:r>
              <w:rPr>
                <w:b/>
              </w:rPr>
              <w:t>от  31</w:t>
            </w:r>
            <w:r w:rsidR="00F11A6C" w:rsidRPr="00032D51">
              <w:rPr>
                <w:b/>
              </w:rPr>
              <w:t xml:space="preserve"> января  2023 г.                        № 10                          п.</w:t>
            </w:r>
            <w:r w:rsidR="00032D51">
              <w:rPr>
                <w:b/>
              </w:rPr>
              <w:t xml:space="preserve"> </w:t>
            </w:r>
            <w:r w:rsidR="00F11A6C" w:rsidRPr="00032D51">
              <w:rPr>
                <w:b/>
              </w:rPr>
              <w:t>Октябрьский</w:t>
            </w:r>
          </w:p>
          <w:p w:rsidR="00F11A6C" w:rsidRPr="00032D51" w:rsidRDefault="00F11A6C" w:rsidP="002A12C7"/>
        </w:tc>
      </w:tr>
    </w:tbl>
    <w:p w:rsidR="00F11A6C" w:rsidRPr="00032D51" w:rsidRDefault="00F11A6C" w:rsidP="00F11A6C">
      <w:pPr>
        <w:pStyle w:val="FR4"/>
        <w:spacing w:before="0"/>
        <w:ind w:left="0"/>
        <w:jc w:val="left"/>
        <w:rPr>
          <w:sz w:val="24"/>
          <w:szCs w:val="24"/>
        </w:rPr>
      </w:pPr>
    </w:p>
    <w:p w:rsidR="000A4862" w:rsidRPr="00032D51" w:rsidRDefault="000A4862"/>
    <w:p w:rsidR="00F11A6C" w:rsidRPr="00032D51" w:rsidRDefault="00F11A6C" w:rsidP="00F11A6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32D51">
        <w:rPr>
          <w:rFonts w:ascii="Times New Roman" w:hAnsi="Times New Roman"/>
          <w:b/>
          <w:bCs/>
          <w:sz w:val="24"/>
          <w:szCs w:val="24"/>
        </w:rPr>
        <w:t xml:space="preserve">     О внесении изменений в постановление администрации </w:t>
      </w:r>
      <w:proofErr w:type="gramStart"/>
      <w:r w:rsidRPr="00032D51">
        <w:rPr>
          <w:rFonts w:ascii="Times New Roman" w:hAnsi="Times New Roman"/>
          <w:b/>
          <w:bCs/>
          <w:sz w:val="24"/>
          <w:szCs w:val="24"/>
        </w:rPr>
        <w:t>Октябрьского</w:t>
      </w:r>
      <w:proofErr w:type="gramEnd"/>
    </w:p>
    <w:p w:rsidR="00F11A6C" w:rsidRPr="00032D51" w:rsidRDefault="00F11A6C" w:rsidP="00F11A6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32D51">
        <w:rPr>
          <w:rFonts w:ascii="Times New Roman" w:hAnsi="Times New Roman"/>
          <w:b/>
          <w:bCs/>
          <w:sz w:val="24"/>
          <w:szCs w:val="24"/>
        </w:rPr>
        <w:t>муниципального образования Лысогорского муниципального района</w:t>
      </w:r>
    </w:p>
    <w:p w:rsidR="00F11A6C" w:rsidRPr="00032D51" w:rsidRDefault="00F11A6C" w:rsidP="00F11A6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32D51">
        <w:rPr>
          <w:rFonts w:ascii="Times New Roman" w:hAnsi="Times New Roman"/>
          <w:b/>
          <w:bCs/>
          <w:sz w:val="24"/>
          <w:szCs w:val="24"/>
        </w:rPr>
        <w:t>Саратовской области от 24 декабря 2021 года № 46</w:t>
      </w:r>
    </w:p>
    <w:p w:rsidR="00F11A6C" w:rsidRPr="00032D51" w:rsidRDefault="00F11A6C" w:rsidP="00F11A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D51" w:rsidRDefault="00F11A6C" w:rsidP="00F11A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2D51">
        <w:rPr>
          <w:rFonts w:ascii="Times New Roman" w:hAnsi="Times New Roman"/>
          <w:sz w:val="24"/>
          <w:szCs w:val="24"/>
        </w:rPr>
        <w:t>На основании пункта 3.2 статьи 160.1 Бюджетного кодекса Российской Федерации и в  соответствии с постановлением Правительства РФ № 1568 от 16.09.2021 года «Об утверждении общих требований к закреплению за органами государственной власти (государственными органами) субъекта РФ, органами управления,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Pr="00032D51">
        <w:rPr>
          <w:rFonts w:ascii="Times New Roman" w:hAnsi="Times New Roman"/>
          <w:sz w:val="24"/>
          <w:szCs w:val="24"/>
        </w:rPr>
        <w:t xml:space="preserve"> администраторов </w:t>
      </w:r>
      <w:proofErr w:type="gramStart"/>
      <w:r w:rsidRPr="00032D51">
        <w:rPr>
          <w:rFonts w:ascii="Times New Roman" w:hAnsi="Times New Roman"/>
          <w:sz w:val="24"/>
          <w:szCs w:val="24"/>
        </w:rPr>
        <w:t>источников финансирования дефицита бюджета субъекта</w:t>
      </w:r>
      <w:proofErr w:type="gramEnd"/>
      <w:r w:rsidRPr="00032D51">
        <w:rPr>
          <w:rFonts w:ascii="Times New Roman" w:hAnsi="Times New Roman"/>
          <w:sz w:val="24"/>
          <w:szCs w:val="24"/>
        </w:rPr>
        <w:t xml:space="preserve"> РФ, бюджета территориального фонда обязательного медицинского страхования, местного бюджета» и № 1569 от 16.09.2021 года «Об утверждении общих требований к закреплению за органами государственной власти (государственными органами) субъекта РФ, органами управления,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032D51">
        <w:rPr>
          <w:rFonts w:ascii="Times New Roman" w:hAnsi="Times New Roman"/>
          <w:sz w:val="24"/>
          <w:szCs w:val="24"/>
        </w:rPr>
        <w:t>администрации полномочий главного администратора доходов бюджета</w:t>
      </w:r>
      <w:proofErr w:type="gramEnd"/>
      <w:r w:rsidRPr="00032D51">
        <w:rPr>
          <w:rFonts w:ascii="Times New Roman" w:hAnsi="Times New Roman"/>
          <w:sz w:val="24"/>
          <w:szCs w:val="24"/>
        </w:rPr>
        <w:t xml:space="preserve"> и к утверждению перечня главных администраторов доходов бюджета субъектов РФ, бюджета территориального фонда обязательного медицинского страхования, местного бюджета», администрация Октябрьского муниципального образования Лысогорского муниципального района </w:t>
      </w:r>
    </w:p>
    <w:p w:rsidR="00032D51" w:rsidRDefault="00032D51" w:rsidP="00F11A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A6C" w:rsidRDefault="00F11A6C" w:rsidP="00F11A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32D51">
        <w:rPr>
          <w:rFonts w:ascii="Times New Roman" w:hAnsi="Times New Roman"/>
          <w:sz w:val="24"/>
          <w:szCs w:val="24"/>
        </w:rPr>
        <w:t xml:space="preserve">ПОСТАНОВЛЯЕТ: </w:t>
      </w:r>
      <w:bookmarkStart w:id="0" w:name="_GoBack"/>
      <w:bookmarkEnd w:id="0"/>
    </w:p>
    <w:p w:rsidR="00032D51" w:rsidRPr="00032D51" w:rsidRDefault="00032D51" w:rsidP="00F11A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A6C" w:rsidRPr="00032D51" w:rsidRDefault="00F11A6C" w:rsidP="00F11A6C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32D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32D51">
        <w:rPr>
          <w:rFonts w:ascii="Times New Roman" w:hAnsi="Times New Roman"/>
          <w:sz w:val="24"/>
          <w:szCs w:val="24"/>
        </w:rPr>
        <w:t>Внести в приложение постановления администрации Октябрьского муниципального образования Лысогорского муниципального района Саратовской области от 24 декабря  2021 года № 46 «</w:t>
      </w:r>
      <w:r w:rsidRPr="00032D51">
        <w:rPr>
          <w:rFonts w:ascii="Times New Roman" w:hAnsi="Times New Roman"/>
          <w:bCs/>
          <w:sz w:val="24"/>
          <w:szCs w:val="24"/>
        </w:rPr>
        <w:t xml:space="preserve">Об утверждении перечня главных администраторов доходов бюджета, порядка и сроков внесения изменений в перечень главных администраторов доходов бюджета и утверждении перечня главных администраторов источников финансирования дефицита бюджета, порядка и сроков внесения изменений в перечень главных администраторов источников финансирования дефицита бюджета </w:t>
      </w:r>
      <w:r w:rsidRPr="00032D51">
        <w:rPr>
          <w:rFonts w:ascii="Times New Roman" w:hAnsi="Times New Roman"/>
          <w:sz w:val="24"/>
          <w:szCs w:val="24"/>
        </w:rPr>
        <w:t>Октябрьского</w:t>
      </w:r>
      <w:proofErr w:type="gramEnd"/>
      <w:r w:rsidRPr="00032D5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032D51">
        <w:rPr>
          <w:rFonts w:ascii="Times New Roman" w:hAnsi="Times New Roman"/>
          <w:bCs/>
          <w:sz w:val="24"/>
          <w:szCs w:val="24"/>
        </w:rPr>
        <w:t xml:space="preserve">Лысогорского муниципального района Саратовской области» следующие изменения: </w:t>
      </w:r>
    </w:p>
    <w:p w:rsidR="00F11A6C" w:rsidRPr="00032D51" w:rsidRDefault="00F11A6C" w:rsidP="00F11A6C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11A6C" w:rsidRPr="00032D51" w:rsidRDefault="00F11A6C" w:rsidP="00F11A6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32D51">
        <w:rPr>
          <w:rFonts w:ascii="Times New Roman" w:hAnsi="Times New Roman"/>
          <w:bCs/>
          <w:sz w:val="24"/>
          <w:szCs w:val="24"/>
        </w:rPr>
        <w:tab/>
        <w:t xml:space="preserve">Приложение №1 «Главные администраторы  доходов   бюджета   </w:t>
      </w:r>
      <w:r w:rsidR="00032D51" w:rsidRPr="00032D51">
        <w:rPr>
          <w:rFonts w:ascii="Times New Roman" w:hAnsi="Times New Roman"/>
          <w:sz w:val="24"/>
          <w:szCs w:val="24"/>
        </w:rPr>
        <w:t>Октябрь</w:t>
      </w:r>
      <w:r w:rsidRPr="00032D51">
        <w:rPr>
          <w:rFonts w:ascii="Times New Roman" w:hAnsi="Times New Roman"/>
          <w:sz w:val="24"/>
          <w:szCs w:val="24"/>
        </w:rPr>
        <w:t>ского</w:t>
      </w:r>
      <w:r w:rsidR="00032D51" w:rsidRPr="00032D51">
        <w:rPr>
          <w:rFonts w:ascii="Times New Roman" w:hAnsi="Times New Roman"/>
          <w:sz w:val="24"/>
          <w:szCs w:val="24"/>
        </w:rPr>
        <w:t xml:space="preserve"> </w:t>
      </w:r>
      <w:r w:rsidRPr="00032D51">
        <w:rPr>
          <w:rFonts w:ascii="Times New Roman" w:hAnsi="Times New Roman"/>
          <w:bCs/>
          <w:sz w:val="24"/>
          <w:szCs w:val="24"/>
        </w:rPr>
        <w:t xml:space="preserve">муниципального образования Лысогорского  муниципального района» дополнить строкой следующего содержания: </w:t>
      </w:r>
    </w:p>
    <w:p w:rsidR="00F11A6C" w:rsidRPr="00032D51" w:rsidRDefault="00F11A6C" w:rsidP="00F11A6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2551"/>
        <w:gridCol w:w="4961"/>
      </w:tblGrid>
      <w:tr w:rsidR="00F11A6C" w:rsidRPr="008A4E7D" w:rsidTr="00032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8A4E7D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 w:rsidRPr="008A4E7D">
              <w:rPr>
                <w:b/>
                <w:sz w:val="21"/>
                <w:szCs w:val="21"/>
              </w:rPr>
              <w:lastRenderedPageBreak/>
              <w:t>Код</w:t>
            </w:r>
          </w:p>
          <w:p w:rsidR="00F11A6C" w:rsidRPr="00713E80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 w:rsidRPr="00713E80">
              <w:rPr>
                <w:b/>
                <w:sz w:val="21"/>
                <w:szCs w:val="21"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8A4E7D" w:rsidRDefault="00F11A6C" w:rsidP="002A12C7">
            <w:pPr>
              <w:rPr>
                <w:b/>
                <w:sz w:val="21"/>
                <w:szCs w:val="21"/>
              </w:rPr>
            </w:pPr>
            <w:r w:rsidRPr="008A4E7D">
              <w:rPr>
                <w:b/>
                <w:sz w:val="21"/>
                <w:szCs w:val="21"/>
              </w:rPr>
              <w:t>Наименование</w:t>
            </w:r>
          </w:p>
          <w:p w:rsidR="00F11A6C" w:rsidRPr="00713E80" w:rsidRDefault="00F11A6C" w:rsidP="002A12C7">
            <w:pPr>
              <w:rPr>
                <w:b/>
                <w:sz w:val="21"/>
                <w:szCs w:val="21"/>
              </w:rPr>
            </w:pPr>
            <w:r w:rsidRPr="00713E80">
              <w:rPr>
                <w:b/>
                <w:sz w:val="21"/>
                <w:szCs w:val="21"/>
              </w:rPr>
              <w:t>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8A4E7D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 w:rsidRPr="008A4E7D">
              <w:rPr>
                <w:b/>
                <w:sz w:val="21"/>
                <w:szCs w:val="21"/>
              </w:rPr>
              <w:t xml:space="preserve">Код  </w:t>
            </w:r>
            <w:proofErr w:type="gramStart"/>
            <w:r w:rsidRPr="008A4E7D">
              <w:rPr>
                <w:b/>
                <w:sz w:val="21"/>
                <w:szCs w:val="21"/>
              </w:rPr>
              <w:t>бюджетной</w:t>
            </w:r>
            <w:proofErr w:type="gramEnd"/>
          </w:p>
          <w:p w:rsidR="00F11A6C" w:rsidRPr="00713E80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 w:rsidRPr="00713E80">
              <w:rPr>
                <w:b/>
                <w:sz w:val="21"/>
                <w:szCs w:val="21"/>
              </w:rPr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8A4E7D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 w:rsidRPr="008A4E7D">
              <w:rPr>
                <w:b/>
                <w:sz w:val="21"/>
                <w:szCs w:val="21"/>
              </w:rPr>
              <w:t xml:space="preserve">Наименование </w:t>
            </w:r>
            <w:proofErr w:type="gramStart"/>
            <w:r w:rsidRPr="008A4E7D">
              <w:rPr>
                <w:b/>
                <w:sz w:val="21"/>
                <w:szCs w:val="21"/>
              </w:rPr>
              <w:t>доходного</w:t>
            </w:r>
            <w:proofErr w:type="gramEnd"/>
          </w:p>
          <w:p w:rsidR="00F11A6C" w:rsidRPr="00713E80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 w:rsidRPr="00713E80">
              <w:rPr>
                <w:b/>
                <w:sz w:val="21"/>
                <w:szCs w:val="21"/>
              </w:rPr>
              <w:t>Источника</w:t>
            </w:r>
          </w:p>
        </w:tc>
      </w:tr>
      <w:tr w:rsidR="00F11A6C" w:rsidRPr="004236BF" w:rsidTr="00032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Управление Федеральной налоговой службы</w:t>
            </w:r>
            <w:r w:rsidRPr="00713E80">
              <w:rPr>
                <w:b/>
                <w:sz w:val="21"/>
                <w:szCs w:val="21"/>
              </w:rPr>
              <w:t xml:space="preserve"> по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 w:rsidRPr="00713E80">
              <w:rPr>
                <w:b/>
                <w:sz w:val="21"/>
                <w:szCs w:val="21"/>
              </w:rPr>
              <w:t>1 03 02231 01 0000 110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rPr>
                <w:b/>
                <w:sz w:val="21"/>
                <w:szCs w:val="21"/>
              </w:rPr>
            </w:pPr>
            <w:r w:rsidRPr="00713E80">
              <w:rPr>
                <w:b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РФ)*</w:t>
            </w:r>
          </w:p>
        </w:tc>
      </w:tr>
      <w:tr w:rsidR="00F11A6C" w:rsidRPr="004236BF" w:rsidTr="00032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Управление Федеральной налоговой службы</w:t>
            </w:r>
            <w:r w:rsidRPr="00713E80">
              <w:rPr>
                <w:b/>
                <w:sz w:val="21"/>
                <w:szCs w:val="21"/>
              </w:rPr>
              <w:t xml:space="preserve"> по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 w:rsidRPr="00713E80">
              <w:rPr>
                <w:b/>
                <w:sz w:val="21"/>
                <w:szCs w:val="21"/>
              </w:rPr>
              <w:t>1 03 02241 01 0000 110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rPr>
                <w:b/>
                <w:sz w:val="21"/>
                <w:szCs w:val="21"/>
              </w:rPr>
            </w:pPr>
            <w:r w:rsidRPr="00713E80">
              <w:rPr>
                <w:b/>
                <w:sz w:val="21"/>
                <w:szCs w:val="21"/>
              </w:rPr>
              <w:t>Доходы от уплаты акцизов на моторные масла для дизельных или карбюраторных (инжекторных) двигателей</w:t>
            </w:r>
            <w:proofErr w:type="gramStart"/>
            <w:r w:rsidRPr="00713E80">
              <w:rPr>
                <w:b/>
                <w:sz w:val="21"/>
                <w:szCs w:val="21"/>
              </w:rPr>
              <w:t xml:space="preserve"> ,</w:t>
            </w:r>
            <w:proofErr w:type="gramEnd"/>
            <w:r w:rsidRPr="00713E80">
              <w:rPr>
                <w:b/>
                <w:sz w:val="21"/>
                <w:szCs w:val="21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РФ)*</w:t>
            </w:r>
          </w:p>
        </w:tc>
      </w:tr>
      <w:tr w:rsidR="00F11A6C" w:rsidRPr="004236BF" w:rsidTr="00032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Управление Федеральной налоговой службы</w:t>
            </w:r>
            <w:r w:rsidRPr="00713E80">
              <w:rPr>
                <w:b/>
                <w:sz w:val="21"/>
                <w:szCs w:val="21"/>
              </w:rPr>
              <w:t xml:space="preserve"> по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 w:rsidRPr="00713E80">
              <w:rPr>
                <w:b/>
                <w:sz w:val="21"/>
                <w:szCs w:val="21"/>
              </w:rPr>
              <w:t>1 03 02251 01 0000 110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rPr>
                <w:b/>
                <w:sz w:val="21"/>
                <w:szCs w:val="21"/>
              </w:rPr>
            </w:pPr>
            <w:r w:rsidRPr="00713E80">
              <w:rPr>
                <w:b/>
                <w:sz w:val="21"/>
                <w:szCs w:val="21"/>
              </w:rPr>
              <w:t>Доходы от уплаты акцизов на автомобильный бензин</w:t>
            </w:r>
            <w:proofErr w:type="gramStart"/>
            <w:r w:rsidRPr="00713E80">
              <w:rPr>
                <w:b/>
                <w:sz w:val="21"/>
                <w:szCs w:val="21"/>
              </w:rPr>
              <w:t xml:space="preserve"> ,</w:t>
            </w:r>
            <w:proofErr w:type="gramEnd"/>
            <w:r w:rsidRPr="00713E80">
              <w:rPr>
                <w:b/>
                <w:sz w:val="21"/>
                <w:szCs w:val="21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РФ)*</w:t>
            </w:r>
          </w:p>
        </w:tc>
      </w:tr>
      <w:tr w:rsidR="00F11A6C" w:rsidRPr="004236BF" w:rsidTr="00032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Управление Федеральной налоговой службы</w:t>
            </w:r>
            <w:r w:rsidRPr="00713E80">
              <w:rPr>
                <w:b/>
                <w:sz w:val="21"/>
                <w:szCs w:val="21"/>
              </w:rPr>
              <w:t xml:space="preserve"> по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jc w:val="center"/>
              <w:rPr>
                <w:b/>
                <w:sz w:val="21"/>
                <w:szCs w:val="21"/>
              </w:rPr>
            </w:pPr>
            <w:r w:rsidRPr="00713E80">
              <w:rPr>
                <w:b/>
                <w:sz w:val="21"/>
                <w:szCs w:val="21"/>
              </w:rPr>
              <w:t>1 03 02261 01 0000 110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6C" w:rsidRPr="00713E80" w:rsidRDefault="00F11A6C" w:rsidP="002A12C7">
            <w:pPr>
              <w:rPr>
                <w:b/>
                <w:sz w:val="21"/>
                <w:szCs w:val="21"/>
              </w:rPr>
            </w:pPr>
            <w:r w:rsidRPr="00713E80">
              <w:rPr>
                <w:b/>
                <w:sz w:val="21"/>
                <w:szCs w:val="21"/>
              </w:rPr>
              <w:t>Доходы от уплаты акцизов на прямогонный бензин</w:t>
            </w:r>
            <w:proofErr w:type="gramStart"/>
            <w:r w:rsidRPr="00713E80">
              <w:rPr>
                <w:b/>
                <w:sz w:val="21"/>
                <w:szCs w:val="21"/>
              </w:rPr>
              <w:t xml:space="preserve"> ,</w:t>
            </w:r>
            <w:proofErr w:type="gramEnd"/>
            <w:r w:rsidRPr="00713E80">
              <w:rPr>
                <w:b/>
                <w:sz w:val="21"/>
                <w:szCs w:val="21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РФ)*</w:t>
            </w:r>
          </w:p>
        </w:tc>
      </w:tr>
    </w:tbl>
    <w:p w:rsidR="00F11A6C" w:rsidRPr="008A4E7D" w:rsidRDefault="00F11A6C" w:rsidP="00F11A6C">
      <w:pPr>
        <w:rPr>
          <w:sz w:val="2"/>
          <w:szCs w:val="2"/>
        </w:rPr>
      </w:pPr>
    </w:p>
    <w:p w:rsidR="00032D51" w:rsidRDefault="00032D51" w:rsidP="00F11A6C">
      <w:pPr>
        <w:pStyle w:val="a3"/>
        <w:ind w:firstLine="709"/>
        <w:jc w:val="both"/>
        <w:rPr>
          <w:rFonts w:ascii="Times New Roman" w:hAnsi="Times New Roman"/>
        </w:rPr>
      </w:pPr>
    </w:p>
    <w:p w:rsidR="00F11A6C" w:rsidRDefault="00F11A6C" w:rsidP="00F11A6C">
      <w:pPr>
        <w:pStyle w:val="a3"/>
        <w:ind w:firstLine="709"/>
        <w:jc w:val="both"/>
        <w:rPr>
          <w:rFonts w:ascii="Times New Roman" w:hAnsi="Times New Roman"/>
        </w:rPr>
      </w:pPr>
      <w:r w:rsidRPr="00090165">
        <w:rPr>
          <w:rFonts w:ascii="Times New Roman" w:hAnsi="Times New Roman"/>
        </w:rPr>
        <w:t>*Главным администратором может осуществляться администрирование поступлений по всем группам, подгруппам, статьям и подстатьям, элементам, группы подвида данного вида дохода.</w:t>
      </w:r>
    </w:p>
    <w:p w:rsidR="00032D51" w:rsidRDefault="00032D51" w:rsidP="00F11A6C">
      <w:pPr>
        <w:pStyle w:val="a3"/>
        <w:ind w:firstLine="709"/>
        <w:jc w:val="both"/>
        <w:rPr>
          <w:rFonts w:ascii="Times New Roman" w:hAnsi="Times New Roman"/>
        </w:rPr>
      </w:pPr>
    </w:p>
    <w:p w:rsidR="00F11A6C" w:rsidRPr="00090165" w:rsidRDefault="00F11A6C" w:rsidP="00F11A6C">
      <w:pPr>
        <w:pStyle w:val="a3"/>
        <w:ind w:firstLine="709"/>
        <w:jc w:val="both"/>
        <w:rPr>
          <w:rFonts w:ascii="Times New Roman" w:hAnsi="Times New Roman"/>
        </w:rPr>
      </w:pPr>
    </w:p>
    <w:p w:rsidR="00F11A6C" w:rsidRDefault="00F11A6C" w:rsidP="00F11A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32D51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принятия.</w:t>
      </w:r>
    </w:p>
    <w:p w:rsidR="00032D51" w:rsidRPr="00032D51" w:rsidRDefault="00032D51" w:rsidP="00F11A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A6C" w:rsidRPr="00032D51" w:rsidRDefault="00F11A6C" w:rsidP="00F11A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A6C" w:rsidRPr="00032D51" w:rsidRDefault="00F11A6C" w:rsidP="00F11A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A6C" w:rsidRPr="00032D51" w:rsidRDefault="00F11A6C" w:rsidP="00F11A6C">
      <w:pPr>
        <w:pStyle w:val="a3"/>
        <w:rPr>
          <w:rFonts w:ascii="Times New Roman" w:hAnsi="Times New Roman"/>
          <w:b/>
          <w:sz w:val="24"/>
          <w:szCs w:val="24"/>
        </w:rPr>
      </w:pPr>
      <w:r w:rsidRPr="00032D51">
        <w:rPr>
          <w:rFonts w:ascii="Times New Roman" w:hAnsi="Times New Roman"/>
          <w:b/>
          <w:sz w:val="24"/>
          <w:szCs w:val="24"/>
        </w:rPr>
        <w:t>Глава</w:t>
      </w:r>
      <w:r w:rsidR="00032D51" w:rsidRPr="00032D51">
        <w:rPr>
          <w:rFonts w:ascii="Times New Roman" w:hAnsi="Times New Roman"/>
          <w:b/>
          <w:sz w:val="24"/>
          <w:szCs w:val="24"/>
        </w:rPr>
        <w:t xml:space="preserve"> администрации  </w:t>
      </w:r>
      <w:proofErr w:type="gramStart"/>
      <w:r w:rsidR="00032D51" w:rsidRPr="00032D51">
        <w:rPr>
          <w:rFonts w:ascii="Times New Roman" w:hAnsi="Times New Roman"/>
          <w:b/>
          <w:sz w:val="24"/>
          <w:szCs w:val="24"/>
        </w:rPr>
        <w:t>Октябрь</w:t>
      </w:r>
      <w:r w:rsidRPr="00032D51">
        <w:rPr>
          <w:rFonts w:ascii="Times New Roman" w:hAnsi="Times New Roman"/>
          <w:b/>
          <w:sz w:val="24"/>
          <w:szCs w:val="24"/>
        </w:rPr>
        <w:t>ского</w:t>
      </w:r>
      <w:proofErr w:type="gramEnd"/>
    </w:p>
    <w:p w:rsidR="00F11A6C" w:rsidRPr="00032D51" w:rsidRDefault="00F11A6C" w:rsidP="00F11A6C">
      <w:pPr>
        <w:pStyle w:val="a3"/>
        <w:rPr>
          <w:rFonts w:ascii="Times New Roman" w:hAnsi="Times New Roman"/>
          <w:b/>
          <w:sz w:val="24"/>
          <w:szCs w:val="24"/>
        </w:rPr>
      </w:pPr>
      <w:r w:rsidRPr="00032D51">
        <w:rPr>
          <w:rFonts w:ascii="Times New Roman" w:hAnsi="Times New Roman"/>
          <w:b/>
          <w:sz w:val="24"/>
          <w:szCs w:val="24"/>
        </w:rPr>
        <w:t xml:space="preserve"> муниципального образования                            </w:t>
      </w:r>
      <w:r w:rsidRPr="00032D51">
        <w:rPr>
          <w:rFonts w:ascii="Times New Roman" w:hAnsi="Times New Roman"/>
          <w:b/>
          <w:sz w:val="24"/>
          <w:szCs w:val="24"/>
        </w:rPr>
        <w:tab/>
      </w:r>
      <w:r w:rsidRPr="00032D51">
        <w:rPr>
          <w:rFonts w:ascii="Times New Roman" w:hAnsi="Times New Roman"/>
          <w:b/>
          <w:sz w:val="24"/>
          <w:szCs w:val="24"/>
        </w:rPr>
        <w:tab/>
      </w:r>
      <w:r w:rsidR="00032D51" w:rsidRPr="00032D51">
        <w:rPr>
          <w:rFonts w:ascii="Times New Roman" w:hAnsi="Times New Roman"/>
          <w:b/>
          <w:sz w:val="24"/>
          <w:szCs w:val="24"/>
        </w:rPr>
        <w:t>Е.В. Тишина</w:t>
      </w:r>
    </w:p>
    <w:p w:rsidR="00F11A6C" w:rsidRPr="00032D51" w:rsidRDefault="00F11A6C" w:rsidP="00F11A6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1A6C" w:rsidRPr="00032D51" w:rsidRDefault="00F11A6C" w:rsidP="00F11A6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1A6C" w:rsidRPr="00032D51" w:rsidRDefault="00F11A6C"/>
    <w:sectPr w:rsidR="00F11A6C" w:rsidRPr="00032D51" w:rsidSect="000A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A6C"/>
    <w:rsid w:val="00032D51"/>
    <w:rsid w:val="00053705"/>
    <w:rsid w:val="000A4862"/>
    <w:rsid w:val="00411A9C"/>
    <w:rsid w:val="00F1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A6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F11A6C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uiPriority w:val="1"/>
    <w:qFormat/>
    <w:rsid w:val="00F11A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2023-01-07T05:41:00Z</dcterms:created>
  <dcterms:modified xsi:type="dcterms:W3CDTF">2023-01-07T09:58:00Z</dcterms:modified>
</cp:coreProperties>
</file>